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9" w:rsidRPr="00985003" w:rsidRDefault="00547A99" w:rsidP="00BD16CD">
      <w:pPr>
        <w:rPr>
          <w:rFonts w:ascii="Candara" w:hAnsi="Candara"/>
          <w:sz w:val="24"/>
          <w:szCs w:val="24"/>
        </w:rPr>
      </w:pPr>
    </w:p>
    <w:p w:rsidR="00547A99" w:rsidRPr="00985003" w:rsidRDefault="00547A99" w:rsidP="00BD16CD">
      <w:pPr>
        <w:rPr>
          <w:rFonts w:ascii="Candara" w:hAnsi="Candara"/>
          <w:sz w:val="24"/>
          <w:szCs w:val="24"/>
        </w:rPr>
      </w:pPr>
    </w:p>
    <w:p w:rsidR="00547A99" w:rsidRPr="00985003" w:rsidRDefault="00547A99" w:rsidP="00BD16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Prot. n°5727 C/2</w:t>
      </w:r>
      <w:r w:rsidRPr="00985003">
        <w:rPr>
          <w:rFonts w:ascii="Candara" w:hAnsi="Candara"/>
          <w:sz w:val="24"/>
          <w:szCs w:val="24"/>
        </w:rPr>
        <w:t xml:space="preserve">                                                         </w:t>
      </w:r>
      <w:r>
        <w:rPr>
          <w:rFonts w:ascii="Candara" w:hAnsi="Candara"/>
          <w:sz w:val="24"/>
          <w:szCs w:val="24"/>
        </w:rPr>
        <w:t xml:space="preserve">                                 </w:t>
      </w:r>
      <w:r w:rsidRPr="0098500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     </w:t>
      </w:r>
      <w:r w:rsidRPr="00985003">
        <w:rPr>
          <w:rFonts w:ascii="Candara" w:hAnsi="Candara"/>
          <w:sz w:val="24"/>
          <w:szCs w:val="24"/>
        </w:rPr>
        <w:t xml:space="preserve">    Teano, 2</w:t>
      </w:r>
      <w:r>
        <w:rPr>
          <w:rFonts w:ascii="Candara" w:hAnsi="Candara"/>
          <w:sz w:val="24"/>
          <w:szCs w:val="24"/>
        </w:rPr>
        <w:t>4</w:t>
      </w:r>
      <w:r w:rsidRPr="00985003">
        <w:rPr>
          <w:rFonts w:ascii="Candara" w:hAnsi="Candara"/>
          <w:sz w:val="24"/>
          <w:szCs w:val="24"/>
        </w:rPr>
        <w:t>-11-2015</w:t>
      </w:r>
    </w:p>
    <w:p w:rsidR="00547A99" w:rsidRPr="00985003" w:rsidRDefault="00547A99" w:rsidP="00985003">
      <w:pPr>
        <w:spacing w:after="0" w:line="240" w:lineRule="auto"/>
        <w:rPr>
          <w:rFonts w:ascii="Candara" w:hAnsi="Candara"/>
          <w:sz w:val="24"/>
          <w:szCs w:val="24"/>
        </w:rPr>
      </w:pPr>
    </w:p>
    <w:p w:rsidR="00547A99" w:rsidRDefault="00547A99" w:rsidP="0098500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Ai docenti dei Dipartimenti del</w:t>
      </w:r>
      <w:r w:rsidRPr="00985003">
        <w:rPr>
          <w:rFonts w:ascii="Candara" w:hAnsi="Candara"/>
          <w:sz w:val="24"/>
          <w:szCs w:val="24"/>
        </w:rPr>
        <w:t xml:space="preserve"> PRIMO BIENNIO</w:t>
      </w:r>
    </w:p>
    <w:p w:rsidR="00547A99" w:rsidRDefault="00547A99" w:rsidP="00985003">
      <w:pPr>
        <w:spacing w:after="0" w:line="240" w:lineRule="auto"/>
        <w:jc w:val="right"/>
        <w:rPr>
          <w:rFonts w:ascii="Candara" w:hAnsi="Candara"/>
          <w:bCs/>
        </w:rPr>
      </w:pPr>
      <w:r>
        <w:rPr>
          <w:rFonts w:ascii="Candara" w:hAnsi="Candara"/>
          <w:sz w:val="24"/>
          <w:szCs w:val="24"/>
        </w:rPr>
        <w:t xml:space="preserve">Ai Docenti del III anno del </w:t>
      </w:r>
      <w:r w:rsidRPr="00002D46">
        <w:rPr>
          <w:rFonts w:ascii="Candara" w:hAnsi="Candara"/>
          <w:bCs/>
        </w:rPr>
        <w:t xml:space="preserve">DIPARTIMENTO di </w:t>
      </w:r>
      <w:r>
        <w:rPr>
          <w:rFonts w:ascii="Candara" w:hAnsi="Candara"/>
          <w:bCs/>
        </w:rPr>
        <w:t>Discipline giuridico-economiche</w:t>
      </w:r>
      <w:r w:rsidRPr="00002D46">
        <w:rPr>
          <w:rFonts w:ascii="Candara" w:hAnsi="Candara"/>
          <w:bCs/>
        </w:rPr>
        <w:t xml:space="preserve"> </w:t>
      </w:r>
    </w:p>
    <w:p w:rsidR="00547A99" w:rsidRPr="00985003" w:rsidRDefault="00547A99" w:rsidP="0098500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</w:rPr>
        <w:t>Ai Docenti DOS</w:t>
      </w:r>
    </w:p>
    <w:p w:rsidR="00547A99" w:rsidRDefault="00547A99" w:rsidP="0098500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 sedi Teano e Cellole</w:t>
      </w:r>
    </w:p>
    <w:p w:rsidR="00547A99" w:rsidRPr="00985003" w:rsidRDefault="00547A99" w:rsidP="0098500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All’Albo e sito </w:t>
      </w:r>
      <w:r w:rsidRPr="00985003">
        <w:rPr>
          <w:rFonts w:ascii="Candara" w:hAnsi="Candara"/>
          <w:i/>
          <w:sz w:val="24"/>
          <w:szCs w:val="24"/>
        </w:rPr>
        <w:t>web</w:t>
      </w:r>
    </w:p>
    <w:p w:rsidR="00547A99" w:rsidRDefault="00547A99" w:rsidP="00BD16CD">
      <w:pPr>
        <w:rPr>
          <w:rFonts w:ascii="Candara" w:hAnsi="Candara"/>
          <w:b/>
          <w:sz w:val="24"/>
          <w:szCs w:val="24"/>
        </w:rPr>
      </w:pPr>
    </w:p>
    <w:p w:rsidR="00547A99" w:rsidRPr="00985003" w:rsidRDefault="00547A99" w:rsidP="00BD16CD">
      <w:pPr>
        <w:rPr>
          <w:rFonts w:ascii="Candara" w:hAnsi="Candara"/>
          <w:b/>
          <w:sz w:val="24"/>
          <w:szCs w:val="24"/>
        </w:rPr>
      </w:pPr>
      <w:r w:rsidRPr="00985003">
        <w:rPr>
          <w:rFonts w:ascii="Candara" w:hAnsi="Candara"/>
          <w:b/>
          <w:sz w:val="24"/>
          <w:szCs w:val="24"/>
        </w:rPr>
        <w:t>Oggetto: convocazione</w:t>
      </w:r>
      <w:r>
        <w:rPr>
          <w:rFonts w:ascii="Candara" w:hAnsi="Candara"/>
          <w:b/>
          <w:sz w:val="24"/>
          <w:szCs w:val="24"/>
        </w:rPr>
        <w:t xml:space="preserve"> </w:t>
      </w:r>
      <w:r w:rsidRPr="00985003">
        <w:rPr>
          <w:rFonts w:ascii="Candara" w:hAnsi="Candara"/>
          <w:b/>
          <w:sz w:val="24"/>
          <w:szCs w:val="24"/>
        </w:rPr>
        <w:t xml:space="preserve"> riunione </w:t>
      </w:r>
      <w:r>
        <w:rPr>
          <w:rFonts w:ascii="Candara" w:hAnsi="Candara"/>
          <w:b/>
          <w:sz w:val="24"/>
          <w:szCs w:val="24"/>
        </w:rPr>
        <w:t xml:space="preserve"> </w:t>
      </w:r>
      <w:r w:rsidRPr="00985003">
        <w:rPr>
          <w:rFonts w:ascii="Candara" w:hAnsi="Candara"/>
          <w:b/>
          <w:sz w:val="24"/>
          <w:szCs w:val="24"/>
        </w:rPr>
        <w:t xml:space="preserve">Dipartimenti </w:t>
      </w:r>
      <w:r>
        <w:rPr>
          <w:rFonts w:ascii="Candara" w:hAnsi="Candara"/>
          <w:b/>
          <w:sz w:val="24"/>
          <w:szCs w:val="24"/>
        </w:rPr>
        <w:t xml:space="preserve"> </w:t>
      </w:r>
      <w:r w:rsidRPr="00985003">
        <w:rPr>
          <w:rFonts w:ascii="Candara" w:hAnsi="Candara"/>
          <w:b/>
          <w:sz w:val="24"/>
          <w:szCs w:val="24"/>
        </w:rPr>
        <w:t xml:space="preserve">e </w:t>
      </w:r>
      <w:r>
        <w:rPr>
          <w:rFonts w:ascii="Candara" w:hAnsi="Candara"/>
          <w:b/>
          <w:sz w:val="24"/>
          <w:szCs w:val="24"/>
        </w:rPr>
        <w:t xml:space="preserve"> docenti </w:t>
      </w:r>
      <w:r w:rsidRPr="00985003">
        <w:rPr>
          <w:rFonts w:ascii="Candara" w:hAnsi="Candara"/>
          <w:b/>
          <w:sz w:val="24"/>
          <w:szCs w:val="24"/>
        </w:rPr>
        <w:t>DOS</w:t>
      </w:r>
    </w:p>
    <w:p w:rsidR="00547A99" w:rsidRPr="00985003" w:rsidRDefault="00547A99" w:rsidP="00BD16CD">
      <w:pPr>
        <w:rPr>
          <w:rFonts w:ascii="Candara" w:hAnsi="Candara"/>
          <w:b/>
          <w:sz w:val="24"/>
          <w:szCs w:val="24"/>
        </w:rPr>
      </w:pPr>
    </w:p>
    <w:p w:rsidR="00547A99" w:rsidRPr="00985003" w:rsidRDefault="00547A99" w:rsidP="00985003">
      <w:pPr>
        <w:jc w:val="both"/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Come programmato dal Piano Annuale delle attività, prot. n° 3884 c/4  del 10-09-15, i Dipartimenti si riuniranno il giorno </w:t>
      </w:r>
      <w:r w:rsidRPr="00985003">
        <w:rPr>
          <w:rFonts w:ascii="Candara" w:hAnsi="Candara"/>
          <w:b/>
          <w:sz w:val="24"/>
          <w:szCs w:val="24"/>
        </w:rPr>
        <w:t>2 dicembre 2015 alle ore 15.00</w:t>
      </w:r>
      <w:r w:rsidRPr="00985003">
        <w:rPr>
          <w:rFonts w:ascii="Candara" w:hAnsi="Candara"/>
          <w:sz w:val="24"/>
          <w:szCs w:val="24"/>
        </w:rPr>
        <w:t>, presso la sede centrale di Teano, con il seguente O.d.g. :</w:t>
      </w:r>
    </w:p>
    <w:p w:rsidR="00547A99" w:rsidRPr="00985003" w:rsidRDefault="00547A99" w:rsidP="00985003">
      <w:pPr>
        <w:jc w:val="both"/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- </w:t>
      </w:r>
      <w:r w:rsidRPr="008431E4">
        <w:rPr>
          <w:rFonts w:ascii="Candara" w:hAnsi="Candara"/>
          <w:i/>
          <w:sz w:val="24"/>
          <w:szCs w:val="24"/>
        </w:rPr>
        <w:t>Focus</w:t>
      </w:r>
      <w:r w:rsidRPr="00985003">
        <w:rPr>
          <w:rFonts w:ascii="Candara" w:hAnsi="Candara"/>
          <w:sz w:val="24"/>
          <w:szCs w:val="24"/>
        </w:rPr>
        <w:t xml:space="preserve"> sulle programmazioni didattiche </w:t>
      </w:r>
      <w:r w:rsidRPr="002F039F">
        <w:rPr>
          <w:rFonts w:ascii="Candara" w:hAnsi="Candara"/>
          <w:sz w:val="24"/>
          <w:szCs w:val="24"/>
        </w:rPr>
        <w:t>svolte;</w:t>
      </w:r>
      <w:bookmarkStart w:id="0" w:name="_GoBack"/>
      <w:bookmarkEnd w:id="0"/>
    </w:p>
    <w:p w:rsidR="00547A99" w:rsidRPr="00985003" w:rsidRDefault="00547A99" w:rsidP="00423DC2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Stesura prove comuni per classi parallele per le classi I e II;</w:t>
      </w:r>
    </w:p>
    <w:p w:rsidR="00547A99" w:rsidRPr="00985003" w:rsidRDefault="00547A99" w:rsidP="00423DC2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Varie ed eventuali.</w:t>
      </w:r>
    </w:p>
    <w:p w:rsidR="00547A99" w:rsidRPr="00985003" w:rsidRDefault="00547A99" w:rsidP="00BD16CD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 Per ottimizzare i lavori dei Dipartimenti, è bene che si arrivi all’incontro con delle proposte sulle prove comuni disciplinari da somministrare prima della fine del I quadrimestre.</w:t>
      </w:r>
    </w:p>
    <w:p w:rsidR="00547A99" w:rsidRPr="00985003" w:rsidRDefault="00547A99" w:rsidP="00BD16CD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Nella stessa data e nel medesimo orario, è convocato anche </w:t>
      </w:r>
      <w:r w:rsidRPr="00985003">
        <w:rPr>
          <w:rFonts w:ascii="Candara" w:hAnsi="Candara"/>
          <w:b/>
          <w:sz w:val="24"/>
          <w:szCs w:val="24"/>
        </w:rPr>
        <w:t>l’ incontro per i docenti DOS,</w:t>
      </w:r>
      <w:r w:rsidRPr="00985003">
        <w:rPr>
          <w:rFonts w:ascii="Candara" w:hAnsi="Candara"/>
          <w:sz w:val="24"/>
          <w:szCs w:val="24"/>
        </w:rPr>
        <w:t xml:space="preserve"> coordinato dalla F.S. prof.ssa Moro, con il seguente  O.d.g. :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Riflessione sul 1° periodo scolastico: inserimento alunni diversabili ;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Condivisione di risorse utili per l'attività didattica;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Progetti Area Inclusione;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>- Varie ed Eventuali .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Il Dirigente Scolastico</w:t>
      </w:r>
    </w:p>
    <w:p w:rsidR="00547A99" w:rsidRPr="00985003" w:rsidRDefault="00547A99" w:rsidP="00B82C69">
      <w:pPr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</w:r>
      <w:r w:rsidRPr="00985003">
        <w:rPr>
          <w:rFonts w:ascii="Candara" w:hAnsi="Candara"/>
          <w:sz w:val="24"/>
          <w:szCs w:val="24"/>
        </w:rPr>
        <w:tab/>
        <w:t xml:space="preserve">                       Prof. </w:t>
      </w:r>
      <w:r w:rsidRPr="00985003">
        <w:rPr>
          <w:rFonts w:ascii="Candara" w:hAnsi="Candara"/>
          <w:i/>
          <w:sz w:val="24"/>
          <w:szCs w:val="24"/>
        </w:rPr>
        <w:t>Francesco Mezzacapo</w:t>
      </w:r>
      <w:r w:rsidRPr="00985003">
        <w:rPr>
          <w:rFonts w:ascii="Candara" w:hAnsi="Candara"/>
          <w:sz w:val="24"/>
          <w:szCs w:val="24"/>
        </w:rPr>
        <w:t xml:space="preserve"> </w:t>
      </w:r>
    </w:p>
    <w:p w:rsidR="00547A99" w:rsidRPr="00985003" w:rsidRDefault="00547A99" w:rsidP="00B82C69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  <w:r w:rsidRPr="00985003">
        <w:rPr>
          <w:rFonts w:ascii="Candara" w:hAnsi="Candara"/>
          <w:sz w:val="16"/>
          <w:szCs w:val="16"/>
        </w:rPr>
        <w:t xml:space="preserve">                                                                                                                                                            Firma autografa sostituita a mezzo stampa </w:t>
      </w:r>
    </w:p>
    <w:p w:rsidR="00547A99" w:rsidRPr="00985003" w:rsidRDefault="00547A99" w:rsidP="00985003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85003">
        <w:rPr>
          <w:rFonts w:ascii="Candara" w:hAnsi="Candara"/>
          <w:sz w:val="16"/>
          <w:szCs w:val="16"/>
        </w:rPr>
        <w:t xml:space="preserve">                                                                                                                                                            ai sensi dell’art. 3, comma 2 del D.Lgs n° 39/1993</w:t>
      </w:r>
      <w:r w:rsidRPr="00985003">
        <w:rPr>
          <w:rFonts w:ascii="Candara" w:hAnsi="Candara"/>
          <w:sz w:val="24"/>
          <w:szCs w:val="24"/>
        </w:rPr>
        <w:t xml:space="preserve">      </w:t>
      </w:r>
    </w:p>
    <w:p w:rsidR="00547A99" w:rsidRPr="00985003" w:rsidRDefault="00547A99" w:rsidP="00BD16CD">
      <w:pPr>
        <w:jc w:val="center"/>
        <w:rPr>
          <w:rFonts w:ascii="Candara" w:hAnsi="Candara"/>
          <w:sz w:val="24"/>
          <w:szCs w:val="24"/>
        </w:rPr>
      </w:pPr>
    </w:p>
    <w:p w:rsidR="00547A99" w:rsidRPr="00985003" w:rsidRDefault="00547A99" w:rsidP="00BD16CD">
      <w:pPr>
        <w:jc w:val="center"/>
        <w:rPr>
          <w:rFonts w:ascii="Candara" w:hAnsi="Candara"/>
          <w:sz w:val="24"/>
          <w:szCs w:val="24"/>
        </w:rPr>
      </w:pPr>
    </w:p>
    <w:sectPr w:rsidR="00547A99" w:rsidRPr="00985003" w:rsidSect="00CB63D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99" w:rsidRDefault="00547A99" w:rsidP="00790EDA">
      <w:pPr>
        <w:spacing w:after="0" w:line="240" w:lineRule="auto"/>
      </w:pPr>
      <w:r>
        <w:separator/>
      </w:r>
    </w:p>
  </w:endnote>
  <w:endnote w:type="continuationSeparator" w:id="0">
    <w:p w:rsidR="00547A99" w:rsidRDefault="00547A99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9" w:rsidRDefault="00547A99" w:rsidP="00790ED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i/>
        <w:iCs/>
        <w:color w:val="632423"/>
        <w:sz w:val="18"/>
        <w:szCs w:val="18"/>
      </w:rPr>
      <w:t xml:space="preserve"> CER</w:t>
    </w:r>
    <w:r w:rsidRPr="00790EDA">
      <w:rPr>
        <w:b/>
        <w:i/>
        <w:iCs/>
        <w:color w:val="632423"/>
        <w:sz w:val="18"/>
        <w:szCs w:val="18"/>
      </w:rPr>
      <w:t>H02000G</w:t>
    </w:r>
  </w:p>
  <w:p w:rsidR="00547A99" w:rsidRDefault="00547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99" w:rsidRDefault="00547A99" w:rsidP="00790EDA">
      <w:pPr>
        <w:spacing w:after="0" w:line="240" w:lineRule="auto"/>
      </w:pPr>
      <w:r>
        <w:separator/>
      </w:r>
    </w:p>
  </w:footnote>
  <w:footnote w:type="continuationSeparator" w:id="0">
    <w:p w:rsidR="00547A99" w:rsidRDefault="00547A99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99" w:rsidRDefault="00547A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LOGO CON EMBLEMA.jpg" style="position:absolute;margin-left:106.1pt;margin-top:-7.65pt;width:258.85pt;height:55.5pt;z-index:251660288;visibility:visible">
          <v:imagedata r:id="rId1" o:title=""/>
          <w10:wrap type="square"/>
        </v:shape>
      </w:pict>
    </w:r>
  </w:p>
  <w:p w:rsidR="00547A99" w:rsidRDefault="00547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C8A"/>
    <w:multiLevelType w:val="hybridMultilevel"/>
    <w:tmpl w:val="C77EBE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35E"/>
    <w:rsid w:val="00002D46"/>
    <w:rsid w:val="00274581"/>
    <w:rsid w:val="002F039F"/>
    <w:rsid w:val="003867EB"/>
    <w:rsid w:val="003879DC"/>
    <w:rsid w:val="003D5309"/>
    <w:rsid w:val="00423DC2"/>
    <w:rsid w:val="0048773E"/>
    <w:rsid w:val="00547A99"/>
    <w:rsid w:val="005C073C"/>
    <w:rsid w:val="00720195"/>
    <w:rsid w:val="00722A34"/>
    <w:rsid w:val="00752C3C"/>
    <w:rsid w:val="00790EDA"/>
    <w:rsid w:val="008431E4"/>
    <w:rsid w:val="008D77C2"/>
    <w:rsid w:val="00965202"/>
    <w:rsid w:val="00985003"/>
    <w:rsid w:val="009B535E"/>
    <w:rsid w:val="00A623B4"/>
    <w:rsid w:val="00B0130C"/>
    <w:rsid w:val="00B82C69"/>
    <w:rsid w:val="00BD16CD"/>
    <w:rsid w:val="00C97FDD"/>
    <w:rsid w:val="00CB63DC"/>
    <w:rsid w:val="00CF3E16"/>
    <w:rsid w:val="00D00879"/>
    <w:rsid w:val="00D42A48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E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E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3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DOCUMENTO.dotx</Template>
  <TotalTime>3</TotalTime>
  <Pages>2</Pages>
  <Words>278</Words>
  <Characters>1591</Characters>
  <Application>Microsoft Office Outlook</Application>
  <DocSecurity>0</DocSecurity>
  <Lines>0</Lines>
  <Paragraphs>0</Paragraphs>
  <ScaleCrop>false</ScaleCrop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Preside</cp:lastModifiedBy>
  <cp:revision>3</cp:revision>
  <cp:lastPrinted>2015-11-24T11:19:00Z</cp:lastPrinted>
  <dcterms:created xsi:type="dcterms:W3CDTF">2015-11-24T11:20:00Z</dcterms:created>
  <dcterms:modified xsi:type="dcterms:W3CDTF">2015-11-24T11:25:00Z</dcterms:modified>
</cp:coreProperties>
</file>